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9AA8" w14:textId="5D013F1E" w:rsidR="005C09C4" w:rsidRDefault="005C09C4" w:rsidP="005C09C4">
      <w:pPr>
        <w:rPr>
          <w:rFonts w:ascii="Lato" w:hAnsi="Lato"/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3DF5691" wp14:editId="7A08A508">
            <wp:extent cx="2790825" cy="862334"/>
            <wp:effectExtent l="0" t="0" r="0" b="0"/>
            <wp:docPr id="1391629551" name="Obraz 1" descr="Obraz zawierający tekst, Czcionka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29551" name="Obraz 1" descr="Obraz zawierający tekst, Czcionka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79" cy="86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7307" w14:textId="58683C4A" w:rsidR="00550063" w:rsidRPr="005C09C4" w:rsidRDefault="006C59D2" w:rsidP="00550063">
      <w:pPr>
        <w:jc w:val="center"/>
        <w:rPr>
          <w:rFonts w:ascii="Lato" w:hAnsi="Lato"/>
          <w:b/>
          <w:bCs/>
          <w:color w:val="C00000"/>
          <w:sz w:val="28"/>
          <w:szCs w:val="28"/>
          <w:u w:val="single"/>
        </w:rPr>
      </w:pPr>
      <w:r>
        <w:rPr>
          <w:rFonts w:ascii="Lato" w:hAnsi="Lato"/>
          <w:b/>
          <w:bCs/>
          <w:color w:val="C00000"/>
          <w:sz w:val="28"/>
          <w:szCs w:val="28"/>
          <w:u w:val="single"/>
        </w:rPr>
        <w:t>ELEKTROMONTER</w:t>
      </w:r>
      <w:r w:rsidR="008C77EF">
        <w:rPr>
          <w:rFonts w:ascii="Lato" w:hAnsi="Lato"/>
          <w:b/>
          <w:bCs/>
          <w:color w:val="C00000"/>
          <w:sz w:val="28"/>
          <w:szCs w:val="28"/>
          <w:u w:val="single"/>
        </w:rPr>
        <w:t>/-ka</w:t>
      </w:r>
    </w:p>
    <w:p w14:paraId="7067D8D6" w14:textId="77777777" w:rsidR="000E18CA" w:rsidRPr="000A0EB0" w:rsidRDefault="000E18CA" w:rsidP="00550063">
      <w:pPr>
        <w:jc w:val="center"/>
        <w:rPr>
          <w:rFonts w:ascii="Lato" w:hAnsi="Lato"/>
          <w:b/>
          <w:bCs/>
        </w:rPr>
      </w:pPr>
    </w:p>
    <w:p w14:paraId="593B1225" w14:textId="490A2550" w:rsidR="006C59D2" w:rsidRDefault="00E47EA3" w:rsidP="006C59D2">
      <w:pPr>
        <w:rPr>
          <w:rFonts w:ascii="Lato" w:hAnsi="Lato"/>
          <w:b/>
          <w:bCs/>
        </w:rPr>
      </w:pPr>
      <w:r w:rsidRPr="000A0EB0">
        <w:rPr>
          <w:rFonts w:ascii="Lato" w:hAnsi="Lato"/>
          <w:b/>
          <w:bCs/>
        </w:rPr>
        <w:t>Twój zakres obowiązków</w:t>
      </w:r>
      <w:r w:rsidR="006C59D2">
        <w:rPr>
          <w:rFonts w:ascii="Lato" w:hAnsi="Lato"/>
          <w:b/>
          <w:bCs/>
        </w:rPr>
        <w:t>:</w:t>
      </w:r>
    </w:p>
    <w:p w14:paraId="77589085" w14:textId="245733A6" w:rsidR="00F3132B" w:rsidRPr="00F3132B" w:rsidRDefault="00F3132B" w:rsidP="00F3132B">
      <w:pPr>
        <w:pStyle w:val="Akapitzlist"/>
        <w:numPr>
          <w:ilvl w:val="0"/>
          <w:numId w:val="26"/>
        </w:numPr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F3132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terminowe i bezpieczne wykonywanie prac eksploatacyjnych związanych z instalacjami elektrycznymi, urządzeniami teletechnicznymi oraz telemetrycznymi w komorach cieplnych i kotłowniach, </w:t>
      </w:r>
    </w:p>
    <w:p w14:paraId="41C15277" w14:textId="77777777" w:rsidR="00F3132B" w:rsidRDefault="00F3132B" w:rsidP="00F3132B">
      <w:pPr>
        <w:pStyle w:val="Akapitzlist"/>
        <w:numPr>
          <w:ilvl w:val="0"/>
          <w:numId w:val="26"/>
        </w:numPr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F3132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przeprowadzanie badań przetworników ciśnienia zgodnie z obowiązującymi standardami jakości, </w:t>
      </w:r>
    </w:p>
    <w:p w14:paraId="76F219EC" w14:textId="77777777" w:rsidR="00F3132B" w:rsidRDefault="00F3132B" w:rsidP="00F3132B">
      <w:pPr>
        <w:pStyle w:val="Akapitzlist"/>
        <w:numPr>
          <w:ilvl w:val="0"/>
          <w:numId w:val="26"/>
        </w:numPr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F3132B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wykonywanie pomiarów ochrony przeciwporażeniowej instalacji elektrycznych oraz urządzeń elektroenergetycznych w komorach cieplnych i kotłowniach, </w:t>
      </w:r>
    </w:p>
    <w:p w14:paraId="59AAE4D2" w14:textId="5D8BC097" w:rsidR="00F3132B" w:rsidRDefault="00F3132B" w:rsidP="00F3132B">
      <w:pPr>
        <w:pStyle w:val="Akapitzlist"/>
        <w:numPr>
          <w:ilvl w:val="0"/>
          <w:numId w:val="26"/>
        </w:numPr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F3132B">
        <w:rPr>
          <w:rFonts w:ascii="Lato" w:eastAsia="Times New Roman" w:hAnsi="Lato" w:cs="Times New Roman"/>
          <w:kern w:val="0"/>
          <w:lang w:eastAsia="pl-PL"/>
          <w14:ligatures w14:val="none"/>
        </w:rPr>
        <w:t>nadzór nad stanem przetworników ciśnienia i temperatury oraz opracowywanie harmonogramów ich wymiany</w:t>
      </w:r>
      <w:r w:rsidR="003E0224">
        <w:rPr>
          <w:rFonts w:ascii="Lato" w:eastAsia="Times New Roman" w:hAnsi="Lato" w:cs="Times New Roman"/>
          <w:kern w:val="0"/>
          <w:lang w:eastAsia="pl-PL"/>
          <w14:ligatures w14:val="none"/>
        </w:rPr>
        <w:t>,</w:t>
      </w:r>
    </w:p>
    <w:p w14:paraId="451F97B3" w14:textId="7FC69235" w:rsidR="003E0224" w:rsidRPr="00F3132B" w:rsidRDefault="003E0224" w:rsidP="003E0224">
      <w:pPr>
        <w:pStyle w:val="Akapitzlist"/>
        <w:numPr>
          <w:ilvl w:val="0"/>
          <w:numId w:val="26"/>
        </w:numPr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F3132B">
        <w:rPr>
          <w:rFonts w:ascii="Lato" w:eastAsia="Times New Roman" w:hAnsi="Lato" w:cs="Times New Roman"/>
          <w:kern w:val="0"/>
          <w:lang w:eastAsia="pl-PL"/>
          <w14:ligatures w14:val="none"/>
        </w:rPr>
        <w:t>sporządzanie oraz archiwizowanie dokumentacji zgodnie z obowiązującymi procedurami jakości i instrukcjami</w:t>
      </w:r>
      <w:r>
        <w:rPr>
          <w:rFonts w:ascii="Lato" w:eastAsia="Times New Roman" w:hAnsi="Lato" w:cs="Times New Roman"/>
          <w:kern w:val="0"/>
          <w:lang w:eastAsia="pl-PL"/>
          <w14:ligatures w14:val="none"/>
        </w:rPr>
        <w:t>.</w:t>
      </w:r>
    </w:p>
    <w:p w14:paraId="1CA03952" w14:textId="72D7352B" w:rsidR="003E0224" w:rsidRPr="00F3132B" w:rsidRDefault="003E0224" w:rsidP="003E0224">
      <w:pPr>
        <w:pStyle w:val="Akapitzlist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</w:p>
    <w:p w14:paraId="74A6861D" w14:textId="5A74CE4D" w:rsidR="00E47EA3" w:rsidRDefault="00E47EA3" w:rsidP="00E47EA3">
      <w:pPr>
        <w:rPr>
          <w:rFonts w:ascii="Lato" w:hAnsi="Lato"/>
          <w:b/>
          <w:bCs/>
        </w:rPr>
      </w:pPr>
      <w:r w:rsidRPr="000A0EB0">
        <w:rPr>
          <w:rFonts w:ascii="Lato" w:hAnsi="Lato"/>
          <w:b/>
          <w:bCs/>
        </w:rPr>
        <w:t>Nasze wymagania</w:t>
      </w:r>
      <w:r w:rsidR="006B4803">
        <w:rPr>
          <w:rFonts w:ascii="Lato" w:hAnsi="Lato"/>
          <w:b/>
          <w:bCs/>
        </w:rPr>
        <w:t>:</w:t>
      </w:r>
    </w:p>
    <w:p w14:paraId="39061E5D" w14:textId="3327C7A1" w:rsidR="00DD4768" w:rsidRPr="00DD4768" w:rsidRDefault="00DD4768" w:rsidP="00E47EA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>minimum roczne doświadczenie zawodowe</w:t>
      </w:r>
      <w:r>
        <w:rPr>
          <w:rFonts w:ascii="Lato" w:hAnsi="Lato" w:cs="Arial"/>
          <w:color w:val="000000"/>
        </w:rPr>
        <w:t xml:space="preserve"> </w:t>
      </w:r>
      <w:r w:rsidRPr="006B4803">
        <w:rPr>
          <w:rFonts w:ascii="Lato" w:hAnsi="Lato" w:cs="Arial"/>
          <w:color w:val="000000"/>
        </w:rPr>
        <w:t xml:space="preserve">na podobnym stanowisku, </w:t>
      </w:r>
    </w:p>
    <w:p w14:paraId="55ACE30D" w14:textId="2639D2D0" w:rsidR="008554F7" w:rsidRPr="008554F7" w:rsidRDefault="008554F7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bookmarkStart w:id="0" w:name="_Hlk152223082"/>
      <w:r w:rsidRPr="008554F7">
        <w:rPr>
          <w:rFonts w:ascii="Lato" w:hAnsi="Lato" w:cs="Arial"/>
          <w:color w:val="000000"/>
        </w:rPr>
        <w:t>wykształcenie kierunkowe (elektryczne lub pokrewne)</w:t>
      </w:r>
    </w:p>
    <w:p w14:paraId="22F11C0C" w14:textId="4ADB2F28" w:rsidR="006B4803" w:rsidRDefault="006B4803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 xml:space="preserve">czynne prawo jazdy kat. B, </w:t>
      </w:r>
    </w:p>
    <w:p w14:paraId="6F6D71CB" w14:textId="690370DD" w:rsidR="0029710B" w:rsidRPr="006B4803" w:rsidRDefault="0029710B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znajomość pakietu Of</w:t>
      </w:r>
      <w:r w:rsidR="008C77EF">
        <w:rPr>
          <w:rFonts w:ascii="Lato" w:hAnsi="Lato" w:cs="Arial"/>
          <w:color w:val="000000"/>
        </w:rPr>
        <w:t>f</w:t>
      </w:r>
      <w:r>
        <w:rPr>
          <w:rFonts w:ascii="Lato" w:hAnsi="Lato" w:cs="Arial"/>
          <w:color w:val="000000"/>
        </w:rPr>
        <w:t>ice</w:t>
      </w:r>
      <w:r w:rsidR="00DD4768">
        <w:rPr>
          <w:rFonts w:ascii="Lato" w:hAnsi="Lato" w:cs="Arial"/>
          <w:color w:val="000000"/>
        </w:rPr>
        <w:t xml:space="preserve"> (Excel, Word)</w:t>
      </w:r>
    </w:p>
    <w:p w14:paraId="567C25BD" w14:textId="0119AFD6" w:rsidR="00DD4768" w:rsidRPr="008554F7" w:rsidRDefault="006B4803" w:rsidP="006B4803">
      <w:pPr>
        <w:pStyle w:val="Akapitzlist"/>
        <w:numPr>
          <w:ilvl w:val="0"/>
          <w:numId w:val="27"/>
        </w:numPr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6B4803">
        <w:rPr>
          <w:rFonts w:ascii="Lato" w:hAnsi="Lato" w:cs="Arial"/>
          <w:color w:val="000000"/>
        </w:rPr>
        <w:t xml:space="preserve">uprawnienia eksploatacyjne (E) w grupie I </w:t>
      </w:r>
      <w:proofErr w:type="spellStart"/>
      <w:r w:rsidRPr="006B4803">
        <w:rPr>
          <w:rFonts w:ascii="Lato" w:hAnsi="Lato" w:cs="Arial"/>
          <w:color w:val="000000"/>
        </w:rPr>
        <w:t>i</w:t>
      </w:r>
      <w:proofErr w:type="spellEnd"/>
      <w:r w:rsidRPr="006B4803">
        <w:rPr>
          <w:rFonts w:ascii="Lato" w:hAnsi="Lato" w:cs="Arial"/>
          <w:color w:val="000000"/>
        </w:rPr>
        <w:t xml:space="preserve"> </w:t>
      </w:r>
      <w:r w:rsidRPr="008554F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II </w:t>
      </w:r>
      <w:r w:rsidR="00DD4768" w:rsidRPr="008554F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– </w:t>
      </w:r>
      <w:r w:rsidR="00E66F05" w:rsidRPr="008554F7">
        <w:rPr>
          <w:rFonts w:ascii="Lato" w:eastAsia="Times New Roman" w:hAnsi="Lato" w:cs="Times New Roman"/>
          <w:kern w:val="0"/>
          <w:lang w:eastAsia="pl-PL"/>
          <w14:ligatures w14:val="none"/>
        </w:rPr>
        <w:t>lub gotowość do ich uzyskania podczas trwania okresu próbnego,</w:t>
      </w:r>
    </w:p>
    <w:p w14:paraId="2579F2B4" w14:textId="141DA7AF" w:rsidR="006B4803" w:rsidRDefault="00DD4768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>uprawnienia</w:t>
      </w:r>
      <w:r w:rsidR="006B4803" w:rsidRPr="006B4803">
        <w:rPr>
          <w:rFonts w:ascii="Lato" w:hAnsi="Lato" w:cs="Arial"/>
          <w:color w:val="000000"/>
        </w:rPr>
        <w:t xml:space="preserve"> dozorowe (D) w grupie I </w:t>
      </w:r>
      <w:r>
        <w:rPr>
          <w:rFonts w:ascii="Lato" w:hAnsi="Lato" w:cs="Arial"/>
          <w:color w:val="000000"/>
        </w:rPr>
        <w:t>lub gotowość do ich uzyskania podczas trwania okresu próbnego,</w:t>
      </w:r>
    </w:p>
    <w:p w14:paraId="134E74A3" w14:textId="736C86BD" w:rsidR="006B4803" w:rsidRDefault="006B4803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 xml:space="preserve">umiejętność pracy w zespole, </w:t>
      </w:r>
    </w:p>
    <w:p w14:paraId="4604EDD0" w14:textId="77777777" w:rsidR="006B4803" w:rsidRDefault="006B4803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 xml:space="preserve">dobra organizacja pracy własnej, </w:t>
      </w:r>
    </w:p>
    <w:p w14:paraId="258BD9F8" w14:textId="77777777" w:rsidR="006B4803" w:rsidRDefault="006B4803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 xml:space="preserve">samodzielność w działaniu, </w:t>
      </w:r>
    </w:p>
    <w:p w14:paraId="664FA5D6" w14:textId="196A7EB6" w:rsidR="006B4803" w:rsidRPr="006B4803" w:rsidRDefault="006B4803" w:rsidP="006B4803">
      <w:pPr>
        <w:pStyle w:val="Akapitzlist"/>
        <w:numPr>
          <w:ilvl w:val="0"/>
          <w:numId w:val="27"/>
        </w:numPr>
        <w:rPr>
          <w:rFonts w:ascii="Lato" w:hAnsi="Lato" w:cs="Arial"/>
          <w:color w:val="000000"/>
        </w:rPr>
      </w:pPr>
      <w:r w:rsidRPr="006B4803">
        <w:rPr>
          <w:rFonts w:ascii="Lato" w:hAnsi="Lato" w:cs="Arial"/>
          <w:color w:val="000000"/>
        </w:rPr>
        <w:t>dyspozycyjność.</w:t>
      </w:r>
    </w:p>
    <w:p w14:paraId="6569EB34" w14:textId="4E1B52D6" w:rsidR="00E47EA3" w:rsidRPr="000A0EB0" w:rsidRDefault="00E47EA3" w:rsidP="006B4803">
      <w:pPr>
        <w:rPr>
          <w:rFonts w:ascii="Lato" w:hAnsi="Lato"/>
          <w:b/>
          <w:bCs/>
        </w:rPr>
      </w:pPr>
      <w:r w:rsidRPr="000A0EB0">
        <w:rPr>
          <w:rFonts w:ascii="Lato" w:hAnsi="Lato"/>
          <w:b/>
          <w:bCs/>
        </w:rPr>
        <w:t>To oferujemy</w:t>
      </w:r>
      <w:r w:rsidR="006B4803">
        <w:rPr>
          <w:rFonts w:ascii="Lato" w:hAnsi="Lato"/>
          <w:b/>
          <w:bCs/>
        </w:rPr>
        <w:t>:</w:t>
      </w:r>
    </w:p>
    <w:bookmarkEnd w:id="0"/>
    <w:p w14:paraId="41A871EE" w14:textId="79FA9DEE" w:rsidR="005C09C4" w:rsidRPr="009557BF" w:rsidRDefault="005C09C4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Stabilne warunki zatrudnienia na umowie o pracę,</w:t>
      </w:r>
    </w:p>
    <w:p w14:paraId="0920642D" w14:textId="4E0F87E1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m</w:t>
      </w:r>
      <w:r w:rsidR="005C09C4" w:rsidRPr="009557BF">
        <w:rPr>
          <w:rFonts w:ascii="Lato" w:hAnsi="Lato" w:cs="Arial"/>
          <w:color w:val="000000"/>
        </w:rPr>
        <w:t>ożliwość otrzymania dodatku stażowego w zależności od stażu pracy do 20%</w:t>
      </w:r>
      <w:r w:rsidR="00C01756" w:rsidRPr="009557BF">
        <w:rPr>
          <w:rFonts w:ascii="Lato" w:hAnsi="Lato" w:cs="Arial"/>
          <w:color w:val="000000"/>
        </w:rPr>
        <w:t>,</w:t>
      </w:r>
    </w:p>
    <w:p w14:paraId="3AAFD63C" w14:textId="5EF3E57D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d</w:t>
      </w:r>
      <w:r w:rsidR="005C09C4" w:rsidRPr="009557BF">
        <w:rPr>
          <w:rFonts w:ascii="Lato" w:hAnsi="Lato" w:cs="Arial"/>
          <w:color w:val="000000"/>
        </w:rPr>
        <w:t>odatkowy fundusz wakacyjny i świadczenia świąteczne,</w:t>
      </w:r>
    </w:p>
    <w:p w14:paraId="06BA8501" w14:textId="1E8253D2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k</w:t>
      </w:r>
      <w:r w:rsidR="005C09C4" w:rsidRPr="009557BF">
        <w:rPr>
          <w:rFonts w:ascii="Lato" w:hAnsi="Lato" w:cs="Arial"/>
          <w:color w:val="000000"/>
        </w:rPr>
        <w:t xml:space="preserve">artę </w:t>
      </w:r>
      <w:proofErr w:type="spellStart"/>
      <w:r w:rsidR="005C09C4" w:rsidRPr="009557BF">
        <w:rPr>
          <w:rFonts w:ascii="Lato" w:hAnsi="Lato" w:cs="Arial"/>
          <w:color w:val="000000"/>
        </w:rPr>
        <w:t>MultiSport</w:t>
      </w:r>
      <w:proofErr w:type="spellEnd"/>
      <w:r w:rsidR="00C01756" w:rsidRPr="009557BF">
        <w:rPr>
          <w:rFonts w:ascii="Lato" w:hAnsi="Lato" w:cs="Arial"/>
          <w:color w:val="000000"/>
        </w:rPr>
        <w:t>,</w:t>
      </w:r>
    </w:p>
    <w:p w14:paraId="3C8D3C99" w14:textId="238D9FB8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p</w:t>
      </w:r>
      <w:r w:rsidR="005C09C4" w:rsidRPr="009557BF">
        <w:rPr>
          <w:rFonts w:ascii="Lato" w:hAnsi="Lato" w:cs="Arial"/>
          <w:color w:val="000000"/>
        </w:rPr>
        <w:t>racowniczy Program Emerytalny,</w:t>
      </w:r>
    </w:p>
    <w:p w14:paraId="115A8D21" w14:textId="0F2BC403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g</w:t>
      </w:r>
      <w:r w:rsidR="005C09C4" w:rsidRPr="009557BF">
        <w:rPr>
          <w:rFonts w:ascii="Lato" w:hAnsi="Lato" w:cs="Arial"/>
          <w:color w:val="000000"/>
        </w:rPr>
        <w:t>rupowe ubezpieczenie opłacane z budżetu pracownika na preferencyjnych warunkach</w:t>
      </w:r>
    </w:p>
    <w:p w14:paraId="59E4F2C5" w14:textId="59A966CF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m</w:t>
      </w:r>
      <w:r w:rsidR="005C09C4" w:rsidRPr="009557BF">
        <w:rPr>
          <w:rFonts w:ascii="Lato" w:hAnsi="Lato" w:cs="Arial"/>
          <w:color w:val="000000"/>
        </w:rPr>
        <w:t>ożliwość przystąpienia do programu opieki medycznej na preferencyjnych warunkach</w:t>
      </w:r>
    </w:p>
    <w:p w14:paraId="6D182BAD" w14:textId="0FEB4D57" w:rsidR="005C09C4" w:rsidRPr="009557BF" w:rsidRDefault="006B4803" w:rsidP="009557BF">
      <w:pPr>
        <w:pStyle w:val="Akapitzlist"/>
        <w:numPr>
          <w:ilvl w:val="0"/>
          <w:numId w:val="28"/>
        </w:numPr>
        <w:spacing w:after="0" w:line="240" w:lineRule="auto"/>
        <w:rPr>
          <w:rFonts w:ascii="Lato" w:hAnsi="Lato" w:cs="Arial"/>
          <w:color w:val="000000"/>
        </w:rPr>
      </w:pPr>
      <w:r w:rsidRPr="009557BF">
        <w:rPr>
          <w:rFonts w:ascii="Lato" w:hAnsi="Lato" w:cs="Arial"/>
          <w:color w:val="000000"/>
        </w:rPr>
        <w:t>s</w:t>
      </w:r>
      <w:r w:rsidR="005C09C4" w:rsidRPr="009557BF">
        <w:rPr>
          <w:rFonts w:ascii="Lato" w:hAnsi="Lato" w:cs="Arial"/>
          <w:color w:val="000000"/>
        </w:rPr>
        <w:t xml:space="preserve">potkania integracyjne </w:t>
      </w:r>
    </w:p>
    <w:p w14:paraId="04334E90" w14:textId="77777777" w:rsidR="006B4803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6B018BD2" w14:textId="77777777" w:rsidR="006B4803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6F909E3E" w14:textId="77777777" w:rsidR="006B4803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7CB26C74" w14:textId="77777777" w:rsidR="006B4803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2E377FA5" w14:textId="77777777" w:rsidR="006B4803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0C94A3E1" w14:textId="77777777" w:rsidR="006B4803" w:rsidRPr="005C09C4" w:rsidRDefault="006B4803" w:rsidP="006B4803">
      <w:pPr>
        <w:spacing w:after="0" w:line="240" w:lineRule="auto"/>
        <w:rPr>
          <w:rFonts w:ascii="Lato" w:hAnsi="Lato" w:cs="Arial"/>
          <w:color w:val="000000"/>
        </w:rPr>
      </w:pPr>
    </w:p>
    <w:p w14:paraId="0653EE7F" w14:textId="6C170C55" w:rsidR="003013AA" w:rsidRPr="003013AA" w:rsidRDefault="005C09C4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" w:hAnsi="Lato" w:cs="Arial"/>
          <w:bCs/>
        </w:rPr>
      </w:pPr>
      <w:r w:rsidRPr="005C09C4">
        <w:rPr>
          <w:rFonts w:ascii="Lato" w:hAnsi="Lato" w:cs="Arial"/>
          <w:color w:val="000000"/>
        </w:rPr>
        <w:t>Osoby zainteresowane aplikowaniem na stanowisko</w:t>
      </w:r>
      <w:r w:rsidR="00E46D96">
        <w:rPr>
          <w:rFonts w:ascii="Lato" w:hAnsi="Lato" w:cs="Arial"/>
          <w:b/>
          <w:bCs/>
          <w:color w:val="000000"/>
        </w:rPr>
        <w:t xml:space="preserve"> </w:t>
      </w:r>
      <w:r w:rsidR="00A441F9">
        <w:rPr>
          <w:rFonts w:ascii="Lato" w:hAnsi="Lato" w:cs="Arial"/>
          <w:b/>
          <w:bCs/>
          <w:color w:val="000000"/>
        </w:rPr>
        <w:t>Elektromonter</w:t>
      </w:r>
      <w:r w:rsidR="008C77EF">
        <w:rPr>
          <w:rFonts w:ascii="Lato" w:hAnsi="Lato" w:cs="Arial"/>
          <w:b/>
          <w:bCs/>
          <w:color w:val="000000"/>
        </w:rPr>
        <w:t>/-ka</w:t>
      </w:r>
      <w:r w:rsidR="008730C6">
        <w:rPr>
          <w:rFonts w:ascii="Lato" w:hAnsi="Lato" w:cs="Arial"/>
          <w:b/>
          <w:bCs/>
          <w:color w:val="000000"/>
        </w:rPr>
        <w:t xml:space="preserve"> </w:t>
      </w:r>
      <w:r>
        <w:rPr>
          <w:rFonts w:ascii="Lato" w:hAnsi="Lato" w:cs="Arial"/>
          <w:color w:val="000000"/>
        </w:rPr>
        <w:t xml:space="preserve"> </w:t>
      </w:r>
      <w:r w:rsidRPr="005C09C4">
        <w:rPr>
          <w:rFonts w:ascii="Lato" w:hAnsi="Lato" w:cs="Arial"/>
          <w:color w:val="000000"/>
        </w:rPr>
        <w:t xml:space="preserve"> proszone są o przesłanie swojego CV na adres: </w:t>
      </w:r>
      <w:hyperlink r:id="rId6" w:history="1">
        <w:r w:rsidR="002C2FFF" w:rsidRPr="00DF616C">
          <w:rPr>
            <w:rStyle w:val="Hipercze"/>
            <w:rFonts w:ascii="Lato" w:hAnsi="Lato" w:cs="Arial"/>
            <w:b/>
            <w:bCs/>
          </w:rPr>
          <w:t>rekrutacja@epec.elblag.pl</w:t>
        </w:r>
      </w:hyperlink>
      <w:r w:rsidR="002C2FFF">
        <w:rPr>
          <w:rFonts w:ascii="Lato" w:hAnsi="Lato" w:cs="Arial"/>
          <w:b/>
          <w:bCs/>
          <w:color w:val="C00000"/>
        </w:rPr>
        <w:t xml:space="preserve"> </w:t>
      </w:r>
      <w:r w:rsidR="002C2FFF" w:rsidRPr="003013AA">
        <w:rPr>
          <w:rFonts w:ascii="Lato" w:hAnsi="Lato" w:cs="Arial"/>
          <w:bCs/>
        </w:rPr>
        <w:t xml:space="preserve">zawierającego </w:t>
      </w:r>
      <w:r w:rsidR="003013AA" w:rsidRPr="003013AA">
        <w:rPr>
          <w:rFonts w:ascii="Lato" w:hAnsi="Lato" w:cs="Arial"/>
          <w:bCs/>
        </w:rPr>
        <w:t>zgodę</w:t>
      </w:r>
      <w:r w:rsidR="002C2FFF" w:rsidRPr="003013AA">
        <w:rPr>
          <w:rFonts w:ascii="Lato" w:hAnsi="Lato" w:cs="Arial"/>
          <w:bCs/>
        </w:rPr>
        <w:t xml:space="preserve"> na przetwarzanie danych osobowy</w:t>
      </w:r>
      <w:r w:rsidR="004A47D6">
        <w:rPr>
          <w:rFonts w:ascii="Lato" w:hAnsi="Lato" w:cs="Arial"/>
          <w:bCs/>
        </w:rPr>
        <w:t>ch</w:t>
      </w:r>
      <w:r w:rsidR="002C2FFF" w:rsidRPr="003013AA">
        <w:rPr>
          <w:rFonts w:ascii="Lato" w:hAnsi="Lato" w:cs="Arial"/>
          <w:bCs/>
        </w:rPr>
        <w:t xml:space="preserve"> zgodnie z poniższym wzorem:</w:t>
      </w:r>
    </w:p>
    <w:p w14:paraId="5CF13D3A" w14:textId="77777777" w:rsidR="003013AA" w:rsidRPr="00C01756" w:rsidRDefault="003013AA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Klauzula zgody na przetwarzanie danych osobowych</w:t>
      </w:r>
    </w:p>
    <w:p w14:paraId="2DC6B1AA" w14:textId="100523E9" w:rsidR="003013AA" w:rsidRPr="00C01756" w:rsidRDefault="003013AA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Na podstawie art. 7 ust 1. rozporządzenie Parlamentu Europejskiego i Rady (UE) 2016/679     z dnia 27 kwietnia 2016 r. w sprawie ochrony osób fizycznych  w związku </w:t>
      </w:r>
      <w:r w:rsidRPr="00C01756">
        <w:rPr>
          <w:rFonts w:ascii="Century Gothic" w:eastAsia="Calibri" w:hAnsi="Century Gothic" w:cs="Arial"/>
          <w:kern w:val="0"/>
          <w14:ligatures w14:val="none"/>
        </w:rPr>
        <w:br/>
        <w:t xml:space="preserve">z przetwarzaniem danych osobowych i w sprawie swobodnego przepływu takich danych oraz uchylenia dyrektywy 95/46/WE (Dz. Urz. UE L 2016 Nr 119, s. 1) oświadczam, iż wyrażam zgodę na przetwarzanie przez </w:t>
      </w:r>
      <w:r w:rsidRPr="00C01756">
        <w:rPr>
          <w:rFonts w:ascii="Century Gothic" w:eastAsia="Times New Roman" w:hAnsi="Century Gothic" w:cs="Arial"/>
          <w:b/>
          <w:bCs/>
          <w:kern w:val="0"/>
          <w:lang w:eastAsia="pl-PL"/>
          <w14:ligatures w14:val="none"/>
        </w:rPr>
        <w:t>Elbląskie Przedsiębiorstwo Energetyki Cieplnej Sp. z o.o.</w:t>
      </w: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 xml:space="preserve"> z siedzibą przy ul. Fabrycznej 3 (82-300) Elbląg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, moich danych osobowych zawartych w zgłoszeniu rekrutacyjnym </w:t>
      </w:r>
      <w:r>
        <w:rPr>
          <w:rFonts w:ascii="Century Gothic" w:eastAsia="Calibri" w:hAnsi="Century Gothic" w:cs="Arial"/>
          <w:kern w:val="0"/>
          <w14:ligatures w14:val="none"/>
        </w:rPr>
        <w:t xml:space="preserve">na potrzeby obecnej </w:t>
      </w:r>
      <w:r>
        <w:rPr>
          <w:rFonts w:ascii="Century Gothic" w:eastAsia="Calibri" w:hAnsi="Century Gothic" w:cs="Arial"/>
          <w:kern w:val="0"/>
          <w14:ligatures w14:val="none"/>
        </w:rPr>
        <w:br/>
        <w:t xml:space="preserve">i przyszłych rekrutacji. </w:t>
      </w:r>
    </w:p>
    <w:p w14:paraId="3A9A8732" w14:textId="77777777" w:rsidR="003013AA" w:rsidRPr="00C01756" w:rsidRDefault="003013AA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Arial"/>
          <w:kern w:val="0"/>
          <w14:ligatures w14:val="none"/>
        </w:rPr>
      </w:pPr>
    </w:p>
    <w:p w14:paraId="55416B18" w14:textId="77777777" w:rsidR="003013AA" w:rsidRPr="00C01756" w:rsidRDefault="003013AA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……………………………………………..</w:t>
      </w:r>
    </w:p>
    <w:p w14:paraId="49B66111" w14:textId="77777777" w:rsidR="003013AA" w:rsidRPr="00C01756" w:rsidRDefault="003013AA" w:rsidP="00301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(data i podpis) </w:t>
      </w:r>
      <w:r w:rsidRPr="00C01756">
        <w:rPr>
          <w:rFonts w:ascii="Century Gothic" w:eastAsia="Calibri" w:hAnsi="Century Gothic" w:cs="Arial"/>
          <w:kern w:val="0"/>
          <w14:ligatures w14:val="none"/>
        </w:rPr>
        <w:tab/>
      </w:r>
    </w:p>
    <w:p w14:paraId="16E26546" w14:textId="77777777" w:rsidR="003013AA" w:rsidRPr="005C09C4" w:rsidRDefault="003013AA" w:rsidP="005C09C4">
      <w:pPr>
        <w:rPr>
          <w:rFonts w:ascii="Lato" w:hAnsi="Lato" w:cs="Arial"/>
          <w:b/>
          <w:bCs/>
          <w:color w:val="C00000"/>
        </w:rPr>
      </w:pPr>
    </w:p>
    <w:p w14:paraId="7F906BA0" w14:textId="0C9E829E" w:rsidR="00CC4358" w:rsidRPr="00E7279D" w:rsidRDefault="00CC4358" w:rsidP="00E7279D">
      <w:pPr>
        <w:spacing w:after="0" w:line="240" w:lineRule="auto"/>
        <w:jc w:val="both"/>
        <w:rPr>
          <w:rFonts w:ascii="Lato" w:eastAsia="Calibri" w:hAnsi="Lato" w:cs="Times New Roman"/>
          <w:kern w:val="0"/>
        </w:rPr>
      </w:pPr>
      <w:r w:rsidRPr="00CC4358">
        <w:rPr>
          <w:rFonts w:ascii="Lato" w:eastAsia="Calibri" w:hAnsi="Lato" w:cs="Times New Roman"/>
          <w:kern w:val="0"/>
        </w:rPr>
        <w:t>Spółka informuje, że przyjęła Procedurę zgłoszeń wewnętrznych i podejmowania działań nas</w:t>
      </w:r>
      <w:r>
        <w:rPr>
          <w:rFonts w:ascii="Lato" w:eastAsia="Calibri" w:hAnsi="Lato" w:cs="Times New Roman"/>
          <w:kern w:val="0"/>
        </w:rPr>
        <w:t>tępczych w EPEC zgodnie z ustawą</w:t>
      </w:r>
      <w:r w:rsidRPr="00CC4358">
        <w:rPr>
          <w:rFonts w:ascii="Lato" w:eastAsia="Calibri" w:hAnsi="Lato" w:cs="Times New Roman"/>
          <w:kern w:val="0"/>
        </w:rPr>
        <w:t xml:space="preserve"> z dnia 14 czerwca 2024 r. o ochronie sygnalistów.</w:t>
      </w:r>
      <w:r w:rsidRPr="00E7279D">
        <w:rPr>
          <w:rFonts w:ascii="Lato" w:eastAsia="Calibri" w:hAnsi="Lato" w:cs="Times New Roman"/>
          <w:kern w:val="0"/>
        </w:rPr>
        <w:t xml:space="preserve"> W/w dostępna jest pod linkiem </w:t>
      </w:r>
      <w:r w:rsidR="00E7279D" w:rsidRPr="00E7279D">
        <w:rPr>
          <w:rFonts w:ascii="Lato" w:eastAsia="Calibri" w:hAnsi="Lato" w:cs="Times New Roman"/>
        </w:rPr>
        <w:t>epec.pl/o-nas/ochrona-</w:t>
      </w:r>
      <w:proofErr w:type="spellStart"/>
      <w:r w:rsidR="00E7279D" w:rsidRPr="00E7279D">
        <w:rPr>
          <w:rFonts w:ascii="Lato" w:eastAsia="Calibri" w:hAnsi="Lato" w:cs="Times New Roman"/>
        </w:rPr>
        <w:t>sygnalistow</w:t>
      </w:r>
      <w:proofErr w:type="spellEnd"/>
      <w:r w:rsidR="00E7279D">
        <w:rPr>
          <w:rFonts w:ascii="Lato" w:eastAsia="Calibri" w:hAnsi="Lato" w:cs="Times New Roman"/>
        </w:rPr>
        <w:t>.</w:t>
      </w:r>
    </w:p>
    <w:p w14:paraId="7D19E217" w14:textId="04A5E78C" w:rsidR="000A0EB0" w:rsidRPr="00CC4358" w:rsidRDefault="000A0EB0" w:rsidP="000A0EB0">
      <w:pPr>
        <w:rPr>
          <w:rFonts w:ascii="Lato" w:hAnsi="Lato" w:cs="Arial"/>
          <w:color w:val="000000"/>
        </w:rPr>
      </w:pPr>
    </w:p>
    <w:p w14:paraId="02D595D4" w14:textId="77777777" w:rsidR="00C01756" w:rsidRPr="00C01756" w:rsidRDefault="00C01756" w:rsidP="00C01756">
      <w:pPr>
        <w:spacing w:after="0" w:line="240" w:lineRule="auto"/>
        <w:ind w:firstLine="708"/>
        <w:rPr>
          <w:rFonts w:ascii="Century Gothic" w:eastAsia="Calibri" w:hAnsi="Century Gothic" w:cs="Arial"/>
          <w:kern w:val="0"/>
          <w14:ligatures w14:val="none"/>
        </w:rPr>
      </w:pPr>
    </w:p>
    <w:p w14:paraId="26D5F371" w14:textId="68B9B0C9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INFORMACJA RODO DLA KANDYDATÓW DO PRACY NA STANOWISKO NA PODSTAWIE UMOWY O PRACĘ</w:t>
      </w:r>
    </w:p>
    <w:p w14:paraId="78E90519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I</w:t>
      </w:r>
    </w:p>
    <w:p w14:paraId="1E758220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[Administrator danych]</w:t>
      </w:r>
    </w:p>
    <w:p w14:paraId="1D0DCAC9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b/>
          <w:bCs/>
          <w:kern w:val="0"/>
          <w:lang w:eastAsia="pl-PL"/>
          <w14:ligatures w14:val="none"/>
        </w:rPr>
        <w:t>Elbląskie Przedsiębiorstwo Energetyki Cieplnej Sp. z o.o.</w:t>
      </w: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 xml:space="preserve"> </w:t>
      </w:r>
    </w:p>
    <w:p w14:paraId="35294D99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>z siedzibą przy ul. Fabrycznej 3 (82-300) w Elblągu.</w:t>
      </w:r>
    </w:p>
    <w:p w14:paraId="0C92B27D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</w:p>
    <w:p w14:paraId="68D20B12" w14:textId="77777777" w:rsidR="002A6530" w:rsidRDefault="00C01756" w:rsidP="002A653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bCs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bCs/>
          <w:kern w:val="0"/>
          <w14:ligatures w14:val="none"/>
        </w:rPr>
        <w:t>Z Administratorem można kontaktować się:</w:t>
      </w:r>
    </w:p>
    <w:p w14:paraId="1A886E03" w14:textId="453C5412" w:rsidR="00C01756" w:rsidRPr="002A6530" w:rsidRDefault="00C01756" w:rsidP="002A653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entury Gothic" w:eastAsia="Calibri" w:hAnsi="Century Gothic" w:cs="Arial"/>
          <w:b/>
          <w:bCs/>
          <w:kern w:val="0"/>
          <w14:ligatures w14:val="none"/>
        </w:rPr>
      </w:pPr>
      <w:r w:rsidRPr="002A6530">
        <w:rPr>
          <w:rFonts w:ascii="Century Gothic" w:eastAsia="Calibri" w:hAnsi="Century Gothic" w:cs="Arial"/>
          <w:b/>
          <w:bCs/>
          <w:kern w:val="0"/>
          <w14:ligatures w14:val="none"/>
        </w:rPr>
        <w:t xml:space="preserve">pod adresem korespondencyjnym </w:t>
      </w:r>
    </w:p>
    <w:p w14:paraId="7EF11811" w14:textId="77777777" w:rsidR="00C01756" w:rsidRPr="00C01756" w:rsidRDefault="00C01756" w:rsidP="00C01756">
      <w:pPr>
        <w:spacing w:after="0" w:line="240" w:lineRule="auto"/>
        <w:ind w:firstLine="360"/>
        <w:contextualSpacing/>
        <w:jc w:val="both"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b/>
          <w:bCs/>
          <w:kern w:val="0"/>
          <w:lang w:eastAsia="pl-PL"/>
          <w14:ligatures w14:val="none"/>
        </w:rPr>
        <w:t>Elbląskie Przedsiębiorstwo Energetyki Cieplnej Sp. z o.o.</w:t>
      </w: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 xml:space="preserve"> </w:t>
      </w:r>
    </w:p>
    <w:p w14:paraId="0235401C" w14:textId="77777777" w:rsidR="00C01756" w:rsidRPr="00C01756" w:rsidRDefault="00C01756" w:rsidP="00C01756">
      <w:pPr>
        <w:spacing w:after="0" w:line="240" w:lineRule="auto"/>
        <w:ind w:firstLine="360"/>
        <w:contextualSpacing/>
        <w:jc w:val="both"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 xml:space="preserve">ul. Fabryczna 3 </w:t>
      </w:r>
    </w:p>
    <w:p w14:paraId="4FE9366E" w14:textId="7FE3F695" w:rsidR="00C01756" w:rsidRPr="002A6530" w:rsidRDefault="002A6530" w:rsidP="002A653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>
        <w:rPr>
          <w:rFonts w:ascii="Century Gothic" w:eastAsia="Times New Roman" w:hAnsi="Century Gothic" w:cs="Arial"/>
          <w:kern w:val="0"/>
          <w:lang w:eastAsia="pl-PL"/>
          <w14:ligatures w14:val="none"/>
        </w:rPr>
        <w:t>E</w:t>
      </w:r>
      <w:r w:rsidR="003E0224">
        <w:rPr>
          <w:rFonts w:ascii="Century Gothic" w:eastAsia="Times New Roman" w:hAnsi="Century Gothic" w:cs="Arial"/>
          <w:kern w:val="0"/>
          <w:lang w:eastAsia="pl-PL"/>
          <w14:ligatures w14:val="none"/>
        </w:rPr>
        <w:t>l</w:t>
      </w:r>
      <w:r w:rsidR="00C01756" w:rsidRPr="002A6530">
        <w:rPr>
          <w:rFonts w:ascii="Century Gothic" w:eastAsia="Times New Roman" w:hAnsi="Century Gothic" w:cs="Arial"/>
          <w:kern w:val="0"/>
          <w:lang w:eastAsia="pl-PL"/>
          <w14:ligatures w14:val="none"/>
        </w:rPr>
        <w:t>bląg</w:t>
      </w:r>
    </w:p>
    <w:p w14:paraId="072568BA" w14:textId="56A7A337" w:rsidR="00C01756" w:rsidRPr="002A6530" w:rsidRDefault="00C01756" w:rsidP="002A653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entury Gothic" w:eastAsia="Times New Roman" w:hAnsi="Century Gothic" w:cs="Arial"/>
          <w:b/>
          <w:kern w:val="0"/>
          <w:lang w:eastAsia="pl-PL"/>
          <w14:ligatures w14:val="none"/>
        </w:rPr>
      </w:pPr>
      <w:r w:rsidRPr="002A6530">
        <w:rPr>
          <w:rFonts w:ascii="Century Gothic" w:eastAsia="Times New Roman" w:hAnsi="Century Gothic" w:cs="Arial"/>
          <w:b/>
          <w:kern w:val="0"/>
          <w:lang w:eastAsia="pl-PL"/>
          <w14:ligatures w14:val="none"/>
        </w:rPr>
        <w:t>poprzez telefon i adres mail:</w:t>
      </w:r>
    </w:p>
    <w:p w14:paraId="412F4D8F" w14:textId="77777777" w:rsidR="00C01756" w:rsidRPr="00C01756" w:rsidRDefault="00C01756" w:rsidP="00C01756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>Numer telefonu: +48 55 611 32 03</w:t>
      </w:r>
    </w:p>
    <w:p w14:paraId="4EBF444F" w14:textId="77777777" w:rsidR="00C01756" w:rsidRPr="00C01756" w:rsidRDefault="00C01756" w:rsidP="00C01756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Century Gothic" w:eastAsia="Times New Roman" w:hAnsi="Century Gothic" w:cs="Arial"/>
          <w:color w:val="0563C1"/>
          <w:kern w:val="0"/>
          <w:u w:val="single"/>
          <w:lang w:val="en-US"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val="en-US" w:eastAsia="pl-PL"/>
          <w14:ligatures w14:val="none"/>
        </w:rPr>
        <w:t>ema</w:t>
      </w:r>
      <w:r w:rsidRPr="00C01756">
        <w:rPr>
          <w:rFonts w:ascii="Century Gothic" w:eastAsia="Times New Roman" w:hAnsi="Century Gothic" w:cs="Arial"/>
          <w:kern w:val="0"/>
          <w:lang w:val="en-AU" w:eastAsia="pl-PL"/>
          <w14:ligatures w14:val="none"/>
        </w:rPr>
        <w:t xml:space="preserve">il: </w:t>
      </w:r>
      <w:hyperlink r:id="rId7" w:history="1">
        <w:r w:rsidRPr="00C01756">
          <w:rPr>
            <w:rFonts w:ascii="Century Gothic" w:eastAsia="Times New Roman" w:hAnsi="Century Gothic" w:cs="Arial"/>
            <w:color w:val="0563C1"/>
            <w:kern w:val="0"/>
            <w:u w:val="single"/>
            <w:lang w:val="en-AU" w:eastAsia="pl-PL"/>
            <w14:ligatures w14:val="none"/>
          </w:rPr>
          <w:t>epec@epec.elblag.pl</w:t>
        </w:r>
        <w:r w:rsidRPr="00C01756">
          <w:rPr>
            <w:rFonts w:ascii="Century Gothic" w:eastAsia="Times New Roman" w:hAnsi="Century Gothic" w:cs="Arial"/>
            <w:color w:val="0563C1"/>
            <w:kern w:val="0"/>
            <w:u w:val="single"/>
            <w:lang w:val="en-US" w:eastAsia="pl-PL"/>
            <w14:ligatures w14:val="none"/>
          </w:rPr>
          <w:t xml:space="preserve"> </w:t>
        </w:r>
      </w:hyperlink>
    </w:p>
    <w:p w14:paraId="1AAC70FB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b/>
          <w:kern w:val="0"/>
          <w:lang w:val="en-US" w:eastAsia="pl-PL"/>
          <w14:ligatures w14:val="none"/>
        </w:rPr>
      </w:pPr>
    </w:p>
    <w:p w14:paraId="6476FE56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Times New Roman" w:hAnsi="Century Gothic" w:cs="Arial"/>
          <w:b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b/>
          <w:kern w:val="0"/>
          <w:lang w:eastAsia="pl-PL"/>
          <w14:ligatures w14:val="none"/>
        </w:rPr>
        <w:t xml:space="preserve">Z Inspektorem Ochrony Danych możesz się skontaktować poprzez telefon i adres mail: </w:t>
      </w:r>
    </w:p>
    <w:p w14:paraId="44080913" w14:textId="77777777" w:rsidR="00C01756" w:rsidRPr="00C01756" w:rsidRDefault="00C01756" w:rsidP="00C01756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Century Gothic" w:eastAsia="Times New Roman" w:hAnsi="Century Gothic" w:cs="Arial"/>
          <w:kern w:val="0"/>
          <w:lang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eastAsia="pl-PL"/>
          <w14:ligatures w14:val="none"/>
        </w:rPr>
        <w:t xml:space="preserve">Numer telefonu: </w:t>
      </w:r>
      <w:r w:rsidRPr="00C01756">
        <w:rPr>
          <w:rFonts w:ascii="Century Gothic" w:eastAsia="Times New Roman" w:hAnsi="Century Gothic" w:cs="Arial"/>
          <w:kern w:val="0"/>
          <w:lang w:val="de-DE" w:eastAsia="pl-PL"/>
          <w14:ligatures w14:val="none"/>
        </w:rPr>
        <w:t xml:space="preserve">+48 </w:t>
      </w:r>
      <w:r w:rsidRPr="00C01756">
        <w:rPr>
          <w:rFonts w:ascii="Century Gothic" w:eastAsia="Calibri" w:hAnsi="Century Gothic" w:cs="Arial"/>
          <w:kern w:val="0"/>
          <w:lang w:val="de-DE"/>
          <w14:ligatures w14:val="none"/>
        </w:rPr>
        <w:t>726 772 177</w:t>
      </w:r>
    </w:p>
    <w:p w14:paraId="035103F5" w14:textId="77777777" w:rsidR="00C01756" w:rsidRPr="00C01756" w:rsidRDefault="00C01756" w:rsidP="00C01756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Century Gothic" w:eastAsia="Times New Roman" w:hAnsi="Century Gothic" w:cs="Arial"/>
          <w:color w:val="0563C1"/>
          <w:kern w:val="0"/>
          <w:u w:val="single"/>
          <w:lang w:val="en-AU" w:eastAsia="pl-PL"/>
          <w14:ligatures w14:val="none"/>
        </w:rPr>
      </w:pPr>
      <w:r w:rsidRPr="00C01756">
        <w:rPr>
          <w:rFonts w:ascii="Century Gothic" w:eastAsia="Times New Roman" w:hAnsi="Century Gothic" w:cs="Arial"/>
          <w:kern w:val="0"/>
          <w:lang w:val="en-GB" w:eastAsia="pl-PL"/>
          <w14:ligatures w14:val="none"/>
        </w:rPr>
        <w:t>email</w:t>
      </w:r>
      <w:r w:rsidRPr="00C01756">
        <w:rPr>
          <w:rFonts w:ascii="Century Gothic" w:eastAsia="Times New Roman" w:hAnsi="Century Gothic" w:cs="Arial"/>
          <w:kern w:val="0"/>
          <w:lang w:val="en-AU" w:eastAsia="pl-PL"/>
          <w14:ligatures w14:val="none"/>
        </w:rPr>
        <w:t xml:space="preserve">: </w:t>
      </w:r>
      <w:r w:rsidRPr="00C01756">
        <w:rPr>
          <w:rFonts w:ascii="Calibri" w:eastAsia="Calibri" w:hAnsi="Calibri" w:cs="Times New Roman"/>
          <w:kern w:val="0"/>
          <w:lang w:val="en-GB"/>
          <w14:ligatures w14:val="none"/>
        </w:rPr>
        <w:t>iod@epec.elblag.pl</w:t>
      </w:r>
    </w:p>
    <w:p w14:paraId="5611909D" w14:textId="77777777" w:rsidR="00C01756" w:rsidRPr="00C01756" w:rsidRDefault="00C01756" w:rsidP="00C01756">
      <w:pPr>
        <w:spacing w:after="0" w:line="240" w:lineRule="auto"/>
        <w:contextualSpacing/>
        <w:rPr>
          <w:rFonts w:ascii="Century Gothic" w:eastAsia="Times New Roman" w:hAnsi="Century Gothic" w:cs="Arial"/>
          <w:color w:val="0563C1"/>
          <w:kern w:val="0"/>
          <w:u w:val="single"/>
          <w:lang w:val="en-US" w:eastAsia="pl-PL"/>
          <w14:ligatures w14:val="none"/>
        </w:rPr>
      </w:pPr>
    </w:p>
    <w:p w14:paraId="7AE5C33B" w14:textId="77777777" w:rsidR="00C01756" w:rsidRPr="00C01756" w:rsidRDefault="00C01756" w:rsidP="00C01756">
      <w:pPr>
        <w:spacing w:after="0" w:line="240" w:lineRule="auto"/>
        <w:contextualSpacing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II</w:t>
      </w:r>
    </w:p>
    <w:p w14:paraId="5B7FAA5D" w14:textId="77777777" w:rsidR="00C01756" w:rsidRPr="00C01756" w:rsidRDefault="00C01756" w:rsidP="00C01756">
      <w:pPr>
        <w:spacing w:after="0" w:line="240" w:lineRule="auto"/>
        <w:contextualSpacing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[Cele, podstawy prawne i okres retencji danych]</w:t>
      </w:r>
    </w:p>
    <w:p w14:paraId="4BB79C68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Dane osobowe kandydatów będą przetwarzane wyłącznie w celach rekrutacyjnych:</w:t>
      </w:r>
    </w:p>
    <w:p w14:paraId="5DF82DD4" w14:textId="77777777" w:rsidR="00C01756" w:rsidRPr="00C01756" w:rsidRDefault="00C01756" w:rsidP="00C01756">
      <w:pPr>
        <w:numPr>
          <w:ilvl w:val="0"/>
          <w:numId w:val="15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lastRenderedPageBreak/>
        <w:t>na stanowisko, na które aplikuje kandydat, w zakresie określonym przepisami Kodeksu pracy na podstawie art. 6 ust. 1 lit. b RODO, a w pozostałym zakresie na podstawie zgody kandydata wyrażonej przez wyraźne działania potwierdzające, polegające na zawarciu tych danych w zgłoszeniu aplikacyjnym i ich wysłaniu do admiratora na podstawie art. 6 ust. 1 lit. a w zw. z art. 4 pkt 11 RODO – przez okres niezbędny do przeprowadzenia procesu rekrutacji i wyłonienia kandydata;</w:t>
      </w:r>
    </w:p>
    <w:p w14:paraId="1502F503" w14:textId="77777777" w:rsidR="00C01756" w:rsidRPr="00C01756" w:rsidRDefault="00C01756" w:rsidP="00C01756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jeżeli kandydat wyrazi odrębną, dobrowolną zgodę na przetwarzanie jego danych osobowych do celów przyszłych rekrutacji przez zamieszczenie odpowiedniego oświadczenia w swoim zgłoszeniu aplikacyjnym (art. 6 ust. 1 lit. a RODO), również do celów przyszłych rekrutacji przez 1 rok. Wyrażone zgody można w każdym momencie cofnąć bez wpływu na zgodność z prawem przetwarzania przed ich cofnięciem.</w:t>
      </w:r>
    </w:p>
    <w:p w14:paraId="2D7E2325" w14:textId="77777777" w:rsidR="00C01756" w:rsidRPr="00C01756" w:rsidRDefault="00C01756" w:rsidP="00C01756">
      <w:pPr>
        <w:spacing w:after="0" w:line="240" w:lineRule="auto"/>
        <w:jc w:val="both"/>
        <w:rPr>
          <w:rFonts w:ascii="Century Gothic" w:eastAsia="Calibri" w:hAnsi="Century Gothic" w:cs="Arial"/>
          <w:kern w:val="0"/>
          <w14:ligatures w14:val="none"/>
        </w:rPr>
      </w:pPr>
    </w:p>
    <w:p w14:paraId="5B171EFA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III</w:t>
      </w:r>
    </w:p>
    <w:p w14:paraId="210C432D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[Odbiorcy danych]</w:t>
      </w:r>
    </w:p>
    <w:p w14:paraId="6E79CD77" w14:textId="77777777" w:rsidR="00C01756" w:rsidRPr="00C01756" w:rsidRDefault="00C01756" w:rsidP="00C01756">
      <w:pPr>
        <w:numPr>
          <w:ilvl w:val="0"/>
          <w:numId w:val="16"/>
        </w:numPr>
        <w:spacing w:after="0" w:line="240" w:lineRule="auto"/>
        <w:ind w:left="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Dane osobowe kandydatów mogą być ujawnione podmiotom przetwarzającym na zlecenie i w imieniu administratora w celu świadczenia usług, np. usług teleinformatycznych takich jak: hosting, dostarczanie lub utrzymanie systemów informatycznych, usług rekruterkach.</w:t>
      </w:r>
    </w:p>
    <w:p w14:paraId="51CC504E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IV</w:t>
      </w:r>
    </w:p>
    <w:p w14:paraId="2631A6C4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[Prawa osób, których dane dotyczą]</w:t>
      </w:r>
    </w:p>
    <w:p w14:paraId="59D76C4B" w14:textId="77777777" w:rsidR="00C01756" w:rsidRPr="00C01756" w:rsidRDefault="00C01756" w:rsidP="00C01756">
      <w:pPr>
        <w:numPr>
          <w:ilvl w:val="0"/>
          <w:numId w:val="17"/>
        </w:numPr>
        <w:spacing w:after="0" w:line="240" w:lineRule="auto"/>
        <w:ind w:left="0" w:hanging="425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Każda osoba, której dane dotyczą, ma prawo:</w:t>
      </w:r>
    </w:p>
    <w:p w14:paraId="386250D7" w14:textId="77777777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dostępu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uzyskania od administratora potwierdzenia, czy przetwarzane są jej dane osobowe. Jeżeli dane o osobie są przetwarzane, jest ona uprawniona do uzyskania dostępu do nich oraz uzyskania następujących informacji: o celach przetwarzania, kategoriach danych osobowych, informacji o odbiorcach lub kategoriach odbiorców, którym dane zostały lub zostaną ujawnione, o okresie przechowywania danych lub kryteriach ich ustalania, o prawie do żądania sprostowania, usunięcia lub ograniczenia przetwarzania danych osobowych przysługujących osobie, której dane dotyczą, oraz do wniesienia sprzeciwu wobec takiego przetwarzania (art. 15 RODO);</w:t>
      </w:r>
    </w:p>
    <w:p w14:paraId="2EC4088C" w14:textId="2C3913AF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otrzymania kopii danych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uzyskania kopii danych podlegających przetwarzaniu, przy czym pierwsza kopia jest bezpłatna, a za kolejne kopie administrator może nałożyć opłatę w rozsądnej wysokości, wynikająca z kosztów </w:t>
      </w:r>
      <w:r w:rsidR="00A441F9" w:rsidRPr="00C01756">
        <w:rPr>
          <w:rFonts w:ascii="Century Gothic" w:eastAsia="Calibri" w:hAnsi="Century Gothic" w:cs="Arial"/>
          <w:kern w:val="0"/>
          <w14:ligatures w14:val="none"/>
        </w:rPr>
        <w:t>administracyjnych (</w:t>
      </w:r>
      <w:r w:rsidRPr="00C01756">
        <w:rPr>
          <w:rFonts w:ascii="Century Gothic" w:eastAsia="Calibri" w:hAnsi="Century Gothic" w:cs="Arial"/>
          <w:kern w:val="0"/>
          <w14:ligatures w14:val="none"/>
        </w:rPr>
        <w:t>art. 15 ust. 3 RODO);</w:t>
      </w:r>
    </w:p>
    <w:p w14:paraId="31889E6E" w14:textId="77777777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sprostowania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żądania sprostowania dotyczących jej danych osobowych, które są nieprawidłowe, lub uzupełnienia niekompletnych danych (art. 16 RODO);</w:t>
      </w:r>
    </w:p>
    <w:p w14:paraId="6132A4F2" w14:textId="77777777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usunięcia danych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żądania usunięcia jej danych osobowych, jeżeli administrator nie ma już podstawy prawnej do ich przetwarzania lub dane nie są już niezbędne do celów przetwarzania (art. 17 RODO);</w:t>
      </w:r>
    </w:p>
    <w:p w14:paraId="6EEEC096" w14:textId="77777777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ograniczenia przetwarzania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żądania ograniczenia przetwarzania danych osobowych (art. 18 RODO), gdy:</w:t>
      </w:r>
    </w:p>
    <w:p w14:paraId="585F312D" w14:textId="77777777" w:rsidR="00C01756" w:rsidRPr="00C01756" w:rsidRDefault="00C01756" w:rsidP="00C01756">
      <w:pPr>
        <w:numPr>
          <w:ilvl w:val="1"/>
          <w:numId w:val="21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osoba, której dane dotyczą, kwestionuje prawidłowość danych osobowych – na okres pozwalający administratorowi sprawdzić prawidłowość tych danych;</w:t>
      </w:r>
    </w:p>
    <w:p w14:paraId="56EE80C2" w14:textId="77777777" w:rsidR="00C01756" w:rsidRPr="00C01756" w:rsidRDefault="00C01756" w:rsidP="00C01756">
      <w:pPr>
        <w:numPr>
          <w:ilvl w:val="1"/>
          <w:numId w:val="21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przetwarzanie jest niezgodne z prawem, a osoba, której dane dotyczą, sprzeciwia się ich usunięciu, żądając ograniczenia ich wykorzystywania;</w:t>
      </w:r>
    </w:p>
    <w:p w14:paraId="16CE8485" w14:textId="77777777" w:rsidR="00C01756" w:rsidRPr="00C01756" w:rsidRDefault="00C01756" w:rsidP="00C01756">
      <w:pPr>
        <w:numPr>
          <w:ilvl w:val="1"/>
          <w:numId w:val="21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administrator nie potrzebuje już tych danych, ale są one potrzebne osobie, której dane dotyczą, do ustalenia, dochodzenia lub obrony roszczeń;</w:t>
      </w:r>
    </w:p>
    <w:p w14:paraId="0BBEA754" w14:textId="77777777" w:rsidR="00C01756" w:rsidRPr="00C01756" w:rsidRDefault="00C01756" w:rsidP="00C01756">
      <w:pPr>
        <w:numPr>
          <w:ilvl w:val="1"/>
          <w:numId w:val="21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2C260028" w14:textId="16F99272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przenoszenia danych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otrzymania w ustrukturyzowanym, powszechnie używanym </w:t>
      </w:r>
      <w:r w:rsidR="009557BF" w:rsidRPr="00C01756">
        <w:rPr>
          <w:rFonts w:ascii="Century Gothic" w:eastAsia="Calibri" w:hAnsi="Century Gothic" w:cs="Arial"/>
          <w:kern w:val="0"/>
          <w14:ligatures w14:val="none"/>
        </w:rPr>
        <w:t>formacie nadającym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się do odczytu maszynowego danych osobowych jaj </w:t>
      </w:r>
      <w:r w:rsidRPr="00C01756">
        <w:rPr>
          <w:rFonts w:ascii="Century Gothic" w:eastAsia="Calibri" w:hAnsi="Century Gothic" w:cs="Arial"/>
          <w:kern w:val="0"/>
          <w14:ligatures w14:val="none"/>
        </w:rPr>
        <w:lastRenderedPageBreak/>
        <w:t xml:space="preserve">dotyczących, które dostarczyła administratorowi, oraz żądania przesłania tych danych innemu administratorowi, jeżeli dane są przetwarzane na podstawie zgody osoby, której dane dotyczą, lub umowy z nią zawartej oraz jeżeli dane są przetwarzane               w sposób zautomatyzowany (art. 20 RODO); </w:t>
      </w:r>
    </w:p>
    <w:p w14:paraId="48E0D2AD" w14:textId="77777777" w:rsidR="00C01756" w:rsidRPr="00C01756" w:rsidRDefault="00C01756" w:rsidP="00C01756">
      <w:pPr>
        <w:numPr>
          <w:ilvl w:val="1"/>
          <w:numId w:val="18"/>
        </w:numPr>
        <w:spacing w:after="0" w:line="240" w:lineRule="auto"/>
        <w:ind w:left="0" w:hanging="357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do sprzeciwu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– wniesienia sprzeciwu wobec przetwarzania jej danych osobowych         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</w:t>
      </w:r>
      <w:proofErr w:type="gramStart"/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  (</w:t>
      </w:r>
      <w:proofErr w:type="gramEnd"/>
      <w:r w:rsidRPr="00C01756">
        <w:rPr>
          <w:rFonts w:ascii="Century Gothic" w:eastAsia="Calibri" w:hAnsi="Century Gothic" w:cs="Arial"/>
          <w:kern w:val="0"/>
          <w14:ligatures w14:val="none"/>
        </w:rPr>
        <w:t>art. 21 RODO).</w:t>
      </w:r>
    </w:p>
    <w:p w14:paraId="73FF1002" w14:textId="77777777" w:rsidR="00C01756" w:rsidRPr="00C01756" w:rsidRDefault="00C01756" w:rsidP="00C01756">
      <w:pPr>
        <w:numPr>
          <w:ilvl w:val="0"/>
          <w:numId w:val="17"/>
        </w:numPr>
        <w:spacing w:after="0" w:line="240" w:lineRule="auto"/>
        <w:ind w:left="0" w:hanging="425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Aby skorzystać z wyżej wymienionych praw, osoba, której dane dotyczą, powinna skontaktować się, wykorzystując podane dane kontaktowe, z administratorem                           i poinformować go, z którego prawa i w jakim zakresie chce skorzystać.</w:t>
      </w:r>
    </w:p>
    <w:p w14:paraId="1B1622C7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V</w:t>
      </w:r>
    </w:p>
    <w:p w14:paraId="3B40DE1F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[Prezes Urzędu Ochrony Danych Osobowych]</w:t>
      </w:r>
    </w:p>
    <w:p w14:paraId="42961D15" w14:textId="77777777" w:rsidR="00C01756" w:rsidRPr="00C01756" w:rsidRDefault="00C01756" w:rsidP="00C01756">
      <w:pPr>
        <w:spacing w:after="0" w:line="240" w:lineRule="auto"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Osobie, której dane dotyczą przysługuje prawo wniesienia skargi do Prezesa Urzędu Ochrony Danych Osobowych, jeżeli uzna, że przetwarzanie jej danych osobowych narusza przepisy RODO. Z Prezesem Urzędu Ochrony Danych można kontaktować się w następujący sposób:</w:t>
      </w:r>
    </w:p>
    <w:p w14:paraId="13E695F5" w14:textId="77777777" w:rsidR="00C01756" w:rsidRPr="00C01756" w:rsidRDefault="00C01756" w:rsidP="00C01756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listownie: ul. Stawki 2, 00-193 Warszawa;</w:t>
      </w:r>
    </w:p>
    <w:p w14:paraId="10139DFD" w14:textId="77777777" w:rsidR="00C01756" w:rsidRPr="00C01756" w:rsidRDefault="00C01756" w:rsidP="00C01756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przez elektroniczną skrzynkę podawczą: </w:t>
      </w:r>
      <w:hyperlink r:id="rId8" w:history="1">
        <w:r w:rsidRPr="00C01756">
          <w:rPr>
            <w:rFonts w:ascii="Century Gothic" w:eastAsia="Calibri" w:hAnsi="Century Gothic" w:cs="Arial"/>
            <w:color w:val="0563C1"/>
            <w:kern w:val="0"/>
            <w:u w:val="single"/>
            <w14:ligatures w14:val="none"/>
          </w:rPr>
          <w:t>http://www.uodo.gov.pl/pl/p/kontakt</w:t>
        </w:r>
      </w:hyperlink>
      <w:r w:rsidRPr="00C01756">
        <w:rPr>
          <w:rFonts w:ascii="Century Gothic" w:eastAsia="Calibri" w:hAnsi="Century Gothic" w:cs="Arial"/>
          <w:kern w:val="0"/>
          <w14:ligatures w14:val="none"/>
        </w:rPr>
        <w:t>;</w:t>
      </w:r>
    </w:p>
    <w:p w14:paraId="5BA0BF69" w14:textId="77777777" w:rsidR="00C01756" w:rsidRPr="00C01756" w:rsidRDefault="00C01756" w:rsidP="00C01756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telefonicznie: (22) 531 03 00.</w:t>
      </w:r>
    </w:p>
    <w:p w14:paraId="40DC0A71" w14:textId="77777777" w:rsidR="00C01756" w:rsidRPr="00C01756" w:rsidRDefault="00C01756" w:rsidP="00C01756">
      <w:pPr>
        <w:spacing w:after="0" w:line="240" w:lineRule="auto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</w:p>
    <w:p w14:paraId="54896F16" w14:textId="77777777" w:rsidR="00C01756" w:rsidRPr="00C01756" w:rsidRDefault="00C01756" w:rsidP="00C01756">
      <w:pPr>
        <w:spacing w:after="0" w:line="240" w:lineRule="auto"/>
        <w:contextualSpacing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VI</w:t>
      </w:r>
    </w:p>
    <w:p w14:paraId="37777742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  <w:r w:rsidRPr="00C01756">
        <w:rPr>
          <w:rFonts w:ascii="Century Gothic" w:eastAsia="Calibri" w:hAnsi="Century Gothic" w:cs="Arial"/>
          <w:b/>
          <w:kern w:val="0"/>
          <w14:ligatures w14:val="none"/>
        </w:rPr>
        <w:t>[Akty prawne przywoływane w klauzuli]</w:t>
      </w:r>
    </w:p>
    <w:p w14:paraId="7D26F7C3" w14:textId="48636848" w:rsidR="00C01756" w:rsidRPr="00C01756" w:rsidRDefault="00C01756" w:rsidP="00C01756">
      <w:pPr>
        <w:numPr>
          <w:ilvl w:val="0"/>
          <w:numId w:val="20"/>
        </w:numPr>
        <w:spacing w:after="0" w:line="240" w:lineRule="auto"/>
        <w:ind w:left="0" w:hanging="425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RODO – rozporządzenie Parlamentu Europejskiego i Rady (UE) 2016/679 z dnia               27 kwietnia 2016 r. w sprawie ochrony osób </w:t>
      </w:r>
      <w:r w:rsidR="002A6530" w:rsidRPr="00C01756">
        <w:rPr>
          <w:rFonts w:ascii="Century Gothic" w:eastAsia="Calibri" w:hAnsi="Century Gothic" w:cs="Arial"/>
          <w:kern w:val="0"/>
          <w14:ligatures w14:val="none"/>
        </w:rPr>
        <w:t>fizycznych w</w:t>
      </w:r>
      <w:r w:rsidRPr="00C01756">
        <w:rPr>
          <w:rFonts w:ascii="Century Gothic" w:eastAsia="Calibri" w:hAnsi="Century Gothic" w:cs="Arial"/>
          <w:kern w:val="0"/>
          <w14:ligatures w14:val="none"/>
        </w:rPr>
        <w:t xml:space="preserve"> związku z przetwarzaniem danych osobowych i w sprawie swobodnego przepływu takich danych oraz uchylenia dyrektywy 95/46/WE (Dz. Urz. UE L 2016 Nr 119, s. 1);</w:t>
      </w:r>
    </w:p>
    <w:p w14:paraId="5AFBFD68" w14:textId="77777777" w:rsidR="00C01756" w:rsidRPr="00C01756" w:rsidRDefault="00C01756" w:rsidP="00C01756">
      <w:pPr>
        <w:numPr>
          <w:ilvl w:val="0"/>
          <w:numId w:val="20"/>
        </w:numPr>
        <w:spacing w:after="0" w:line="240" w:lineRule="auto"/>
        <w:ind w:left="0" w:hanging="425"/>
        <w:contextualSpacing/>
        <w:jc w:val="both"/>
        <w:rPr>
          <w:rFonts w:ascii="Century Gothic" w:eastAsia="Calibri" w:hAnsi="Century Gothic" w:cs="Arial"/>
          <w:kern w:val="0"/>
          <w14:ligatures w14:val="none"/>
        </w:rPr>
      </w:pPr>
      <w:r w:rsidRPr="00C01756">
        <w:rPr>
          <w:rFonts w:ascii="Century Gothic" w:eastAsia="Calibri" w:hAnsi="Century Gothic" w:cs="Arial"/>
          <w:kern w:val="0"/>
          <w14:ligatures w14:val="none"/>
        </w:rPr>
        <w:t>Art. 22 ustawy z dnia 26 czerwca 1974 r. Kodeks pracy (Dz.U. z 2018 r. poz. 917 ze zm.).</w:t>
      </w:r>
    </w:p>
    <w:p w14:paraId="10356B81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</w:p>
    <w:p w14:paraId="6C69FCD7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</w:p>
    <w:p w14:paraId="3915C129" w14:textId="77777777" w:rsidR="00C01756" w:rsidRPr="00C01756" w:rsidRDefault="00C01756" w:rsidP="00C01756">
      <w:pPr>
        <w:spacing w:after="0" w:line="240" w:lineRule="auto"/>
        <w:jc w:val="center"/>
        <w:rPr>
          <w:rFonts w:ascii="Century Gothic" w:eastAsia="Calibri" w:hAnsi="Century Gothic" w:cs="Arial"/>
          <w:b/>
          <w:kern w:val="0"/>
          <w14:ligatures w14:val="none"/>
        </w:rPr>
      </w:pPr>
    </w:p>
    <w:p w14:paraId="6E7044E2" w14:textId="48CA35C7" w:rsidR="00C01756" w:rsidRPr="00C01756" w:rsidRDefault="00C01756" w:rsidP="00C01756">
      <w:pPr>
        <w:spacing w:after="0" w:line="240" w:lineRule="auto"/>
        <w:rPr>
          <w:rFonts w:ascii="Century Gothic" w:eastAsia="Calibri" w:hAnsi="Century Gothic" w:cs="Arial"/>
          <w:b/>
          <w:kern w:val="0"/>
          <w14:ligatures w14:val="none"/>
        </w:rPr>
      </w:pPr>
    </w:p>
    <w:sectPr w:rsidR="00C01756" w:rsidRPr="00C0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6C1"/>
    <w:multiLevelType w:val="hybridMultilevel"/>
    <w:tmpl w:val="0E4CD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9D9"/>
    <w:multiLevelType w:val="hybridMultilevel"/>
    <w:tmpl w:val="6734A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5A4"/>
    <w:multiLevelType w:val="hybridMultilevel"/>
    <w:tmpl w:val="6DC453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074BF"/>
    <w:multiLevelType w:val="hybridMultilevel"/>
    <w:tmpl w:val="E9748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F6DD1"/>
    <w:multiLevelType w:val="multilevel"/>
    <w:tmpl w:val="9852F8D4"/>
    <w:lvl w:ilvl="0">
      <w:start w:val="8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D71FD1"/>
    <w:multiLevelType w:val="hybridMultilevel"/>
    <w:tmpl w:val="0E4CD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6312"/>
    <w:multiLevelType w:val="multilevel"/>
    <w:tmpl w:val="ED2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16D3D"/>
    <w:multiLevelType w:val="multilevel"/>
    <w:tmpl w:val="2E7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4256B"/>
    <w:multiLevelType w:val="multilevel"/>
    <w:tmpl w:val="4C92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61AD8"/>
    <w:multiLevelType w:val="hybridMultilevel"/>
    <w:tmpl w:val="6C56B01C"/>
    <w:lvl w:ilvl="0" w:tplc="BD90DAA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746F"/>
    <w:multiLevelType w:val="multilevel"/>
    <w:tmpl w:val="195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2313D"/>
    <w:multiLevelType w:val="multilevel"/>
    <w:tmpl w:val="6C72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0061B"/>
    <w:multiLevelType w:val="multilevel"/>
    <w:tmpl w:val="D64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6B27"/>
    <w:multiLevelType w:val="hybridMultilevel"/>
    <w:tmpl w:val="3D70445E"/>
    <w:lvl w:ilvl="0" w:tplc="35928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32423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42BC3"/>
    <w:multiLevelType w:val="hybridMultilevel"/>
    <w:tmpl w:val="4A5A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C5B68"/>
    <w:multiLevelType w:val="hybridMultilevel"/>
    <w:tmpl w:val="E1C02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43798"/>
    <w:multiLevelType w:val="multilevel"/>
    <w:tmpl w:val="00E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14AF9"/>
    <w:multiLevelType w:val="hybridMultilevel"/>
    <w:tmpl w:val="E794A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10C6F"/>
    <w:multiLevelType w:val="hybridMultilevel"/>
    <w:tmpl w:val="6A025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372E2"/>
    <w:multiLevelType w:val="hybridMultilevel"/>
    <w:tmpl w:val="1B56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64F90"/>
    <w:multiLevelType w:val="hybridMultilevel"/>
    <w:tmpl w:val="2AB4B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E6C2E"/>
    <w:multiLevelType w:val="multilevel"/>
    <w:tmpl w:val="C49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641C7"/>
    <w:multiLevelType w:val="hybridMultilevel"/>
    <w:tmpl w:val="81FE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3DF4"/>
    <w:multiLevelType w:val="hybridMultilevel"/>
    <w:tmpl w:val="E33E5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2602B"/>
    <w:multiLevelType w:val="hybridMultilevel"/>
    <w:tmpl w:val="54BE9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D43A2"/>
    <w:multiLevelType w:val="hybridMultilevel"/>
    <w:tmpl w:val="6FA0C0DC"/>
    <w:lvl w:ilvl="0" w:tplc="4C6423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67F68"/>
    <w:multiLevelType w:val="hybridMultilevel"/>
    <w:tmpl w:val="2E04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16A81"/>
    <w:multiLevelType w:val="hybridMultilevel"/>
    <w:tmpl w:val="9C1C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D5E2D"/>
    <w:multiLevelType w:val="hybridMultilevel"/>
    <w:tmpl w:val="373E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2214B"/>
    <w:multiLevelType w:val="hybridMultilevel"/>
    <w:tmpl w:val="F8B60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1458">
    <w:abstractNumId w:val="16"/>
  </w:num>
  <w:num w:numId="2" w16cid:durableId="327563372">
    <w:abstractNumId w:val="8"/>
  </w:num>
  <w:num w:numId="3" w16cid:durableId="1764451340">
    <w:abstractNumId w:val="6"/>
  </w:num>
  <w:num w:numId="4" w16cid:durableId="1564482666">
    <w:abstractNumId w:val="11"/>
  </w:num>
  <w:num w:numId="5" w16cid:durableId="194080336">
    <w:abstractNumId w:val="10"/>
  </w:num>
  <w:num w:numId="6" w16cid:durableId="881133626">
    <w:abstractNumId w:val="7"/>
  </w:num>
  <w:num w:numId="7" w16cid:durableId="1607469410">
    <w:abstractNumId w:val="12"/>
  </w:num>
  <w:num w:numId="8" w16cid:durableId="578910225">
    <w:abstractNumId w:val="21"/>
  </w:num>
  <w:num w:numId="9" w16cid:durableId="1274559390">
    <w:abstractNumId w:val="13"/>
  </w:num>
  <w:num w:numId="10" w16cid:durableId="1740441775">
    <w:abstractNumId w:val="3"/>
  </w:num>
  <w:num w:numId="11" w16cid:durableId="1013336216">
    <w:abstractNumId w:val="26"/>
  </w:num>
  <w:num w:numId="12" w16cid:durableId="1206328306">
    <w:abstractNumId w:val="19"/>
  </w:num>
  <w:num w:numId="13" w16cid:durableId="1444618363">
    <w:abstractNumId w:val="23"/>
  </w:num>
  <w:num w:numId="14" w16cid:durableId="197395898">
    <w:abstractNumId w:val="15"/>
  </w:num>
  <w:num w:numId="15" w16cid:durableId="81797786">
    <w:abstractNumId w:val="18"/>
  </w:num>
  <w:num w:numId="16" w16cid:durableId="1674141735">
    <w:abstractNumId w:val="2"/>
  </w:num>
  <w:num w:numId="17" w16cid:durableId="1435901151">
    <w:abstractNumId w:val="5"/>
  </w:num>
  <w:num w:numId="18" w16cid:durableId="297228548">
    <w:abstractNumId w:val="29"/>
  </w:num>
  <w:num w:numId="19" w16cid:durableId="1730493300">
    <w:abstractNumId w:val="24"/>
  </w:num>
  <w:num w:numId="20" w16cid:durableId="1585530284">
    <w:abstractNumId w:val="0"/>
  </w:num>
  <w:num w:numId="21" w16cid:durableId="982394371">
    <w:abstractNumId w:val="20"/>
  </w:num>
  <w:num w:numId="22" w16cid:durableId="1284459855">
    <w:abstractNumId w:val="22"/>
  </w:num>
  <w:num w:numId="23" w16cid:durableId="1635409957">
    <w:abstractNumId w:val="9"/>
  </w:num>
  <w:num w:numId="24" w16cid:durableId="339549558">
    <w:abstractNumId w:val="25"/>
  </w:num>
  <w:num w:numId="25" w16cid:durableId="362748335">
    <w:abstractNumId w:val="28"/>
  </w:num>
  <w:num w:numId="26" w16cid:durableId="21440028">
    <w:abstractNumId w:val="14"/>
  </w:num>
  <w:num w:numId="27" w16cid:durableId="492527214">
    <w:abstractNumId w:val="27"/>
  </w:num>
  <w:num w:numId="28" w16cid:durableId="1453934772">
    <w:abstractNumId w:val="17"/>
  </w:num>
  <w:num w:numId="29" w16cid:durableId="1250774247">
    <w:abstractNumId w:val="4"/>
  </w:num>
  <w:num w:numId="30" w16cid:durableId="174522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A3"/>
    <w:rsid w:val="000129C8"/>
    <w:rsid w:val="000265EE"/>
    <w:rsid w:val="00062E81"/>
    <w:rsid w:val="000A0EB0"/>
    <w:rsid w:val="000E18CA"/>
    <w:rsid w:val="00136CD5"/>
    <w:rsid w:val="001E5DFF"/>
    <w:rsid w:val="002776FB"/>
    <w:rsid w:val="0029710B"/>
    <w:rsid w:val="002A6530"/>
    <w:rsid w:val="002C2FFF"/>
    <w:rsid w:val="002D2AD1"/>
    <w:rsid w:val="003013AA"/>
    <w:rsid w:val="0031594D"/>
    <w:rsid w:val="00345ABA"/>
    <w:rsid w:val="003E0224"/>
    <w:rsid w:val="003E6FD0"/>
    <w:rsid w:val="00431EED"/>
    <w:rsid w:val="004665A0"/>
    <w:rsid w:val="004A47D6"/>
    <w:rsid w:val="00550063"/>
    <w:rsid w:val="005A14B8"/>
    <w:rsid w:val="005C09C4"/>
    <w:rsid w:val="0062620B"/>
    <w:rsid w:val="006B4803"/>
    <w:rsid w:val="006C59D2"/>
    <w:rsid w:val="006E423D"/>
    <w:rsid w:val="006F448C"/>
    <w:rsid w:val="007E6776"/>
    <w:rsid w:val="00806AE2"/>
    <w:rsid w:val="0084128B"/>
    <w:rsid w:val="008554F7"/>
    <w:rsid w:val="008730C6"/>
    <w:rsid w:val="008A4559"/>
    <w:rsid w:val="008C77EF"/>
    <w:rsid w:val="008E275E"/>
    <w:rsid w:val="008E54D3"/>
    <w:rsid w:val="0091163C"/>
    <w:rsid w:val="0092275C"/>
    <w:rsid w:val="009557BF"/>
    <w:rsid w:val="009B4AF7"/>
    <w:rsid w:val="00A441F9"/>
    <w:rsid w:val="00A6342E"/>
    <w:rsid w:val="00AB5089"/>
    <w:rsid w:val="00AD18FA"/>
    <w:rsid w:val="00BE4152"/>
    <w:rsid w:val="00C01756"/>
    <w:rsid w:val="00C1063B"/>
    <w:rsid w:val="00CC4358"/>
    <w:rsid w:val="00D03998"/>
    <w:rsid w:val="00D96980"/>
    <w:rsid w:val="00DD4768"/>
    <w:rsid w:val="00E46D96"/>
    <w:rsid w:val="00E47EA3"/>
    <w:rsid w:val="00E66F05"/>
    <w:rsid w:val="00E7279D"/>
    <w:rsid w:val="00EB1B3B"/>
    <w:rsid w:val="00EF0A52"/>
    <w:rsid w:val="00F01A95"/>
    <w:rsid w:val="00F07C0A"/>
    <w:rsid w:val="00F3132B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121F"/>
  <w15:chartTrackingRefBased/>
  <w15:docId w15:val="{5417D9CC-13CB-410B-926B-58C3495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0E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A0E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2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523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</w:div>
        <w:div w:id="1714231085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  <w:divsChild>
            <w:div w:id="15780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6714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  <w:divsChild>
            <w:div w:id="15494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303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</w:div>
        <w:div w:id="321590978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  <w:divsChild>
            <w:div w:id="519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9983">
          <w:marLeft w:val="0"/>
          <w:marRight w:val="0"/>
          <w:marTop w:val="360"/>
          <w:marBottom w:val="360"/>
          <w:divBdr>
            <w:top w:val="single" w:sz="6" w:space="18" w:color="E4E5EB"/>
            <w:left w:val="single" w:sz="6" w:space="18" w:color="E4E5EB"/>
            <w:bottom w:val="single" w:sz="6" w:space="18" w:color="E4E5EB"/>
            <w:right w:val="single" w:sz="6" w:space="18" w:color="E4E5EB"/>
          </w:divBdr>
          <w:divsChild>
            <w:div w:id="11989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/pl/p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ec@epec.elblag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epec.elblag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Jastrzębska</dc:creator>
  <cp:keywords/>
  <dc:description/>
  <cp:lastModifiedBy>Marta Ogorzałek</cp:lastModifiedBy>
  <cp:revision>6</cp:revision>
  <cp:lastPrinted>2026-04-15T09:15:00Z</cp:lastPrinted>
  <dcterms:created xsi:type="dcterms:W3CDTF">2026-04-15T12:10:00Z</dcterms:created>
  <dcterms:modified xsi:type="dcterms:W3CDTF">2026-04-17T05:47:00Z</dcterms:modified>
</cp:coreProperties>
</file>